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BE9" w:rsidRPr="00E74BE9" w:rsidRDefault="00E74BE9">
      <w:pPr>
        <w:pStyle w:val="ConsPlusTitlePage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ПРАВИТЕЛЬСТВО РОССИЙСКОЙ ФЕДЕРАЦИИ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от 19 мая 2009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432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О ВРЕМЕННОЙ ПЕРЕДАЧЕ ДЕТЕЙ,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НАХОДЯЩИХСЯ В ОРГАНИЗАЦИЯХ ДЛЯ ДЕТЕЙ-СИРОТ И ДЕТЕЙ,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ОСТАВШИХСЯ БЕЗ ПОПЕЧЕНИЯ РОДИТЕЛЕЙ, В СЕМЬИ ГРАЖДАН,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ПОСТОЯННО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НА ТЕРРИТОРИИ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E74BE9" w:rsidRPr="00E74BE9" w:rsidRDefault="00E74B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E74BE9">
          <w:rPr>
            <w:rFonts w:ascii="Times New Roman" w:hAnsi="Times New Roman" w:cs="Times New Roman"/>
            <w:sz w:val="28"/>
            <w:szCs w:val="28"/>
          </w:rPr>
          <w:t>статьей 155.2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Семейного кодекса Российской Федерации Правительство Российской Федерации постановляет: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P34" w:history="1">
        <w:r w:rsidRPr="00E74BE9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временной передачи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 xml:space="preserve">Министерству образования и науки Российской Федерации в месячный срок разработать </w:t>
      </w:r>
      <w:hyperlink r:id="rId6" w:history="1">
        <w:r w:rsidRPr="00E74BE9">
          <w:rPr>
            <w:rFonts w:ascii="Times New Roman" w:hAnsi="Times New Roman" w:cs="Times New Roman"/>
            <w:sz w:val="28"/>
            <w:szCs w:val="28"/>
          </w:rPr>
          <w:t>форму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заявления о выдаче заключения органа опеки и попечительства о возможности временной передачи ребенка (детей) в семью, </w:t>
      </w:r>
      <w:hyperlink r:id="rId7" w:history="1">
        <w:r w:rsidRPr="00E74BE9">
          <w:rPr>
            <w:rFonts w:ascii="Times New Roman" w:hAnsi="Times New Roman" w:cs="Times New Roman"/>
            <w:sz w:val="28"/>
            <w:szCs w:val="28"/>
          </w:rPr>
          <w:t>форму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акта обследования условий жизни гражданина, </w:t>
      </w:r>
      <w:hyperlink r:id="rId8" w:history="1">
        <w:r w:rsidRPr="00E74BE9">
          <w:rPr>
            <w:rFonts w:ascii="Times New Roman" w:hAnsi="Times New Roman" w:cs="Times New Roman"/>
            <w:sz w:val="28"/>
            <w:szCs w:val="28"/>
          </w:rPr>
          <w:t>форму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заключения органа опеки и попечительства о возможности временной передачи ребенка (детей) в семью и </w:t>
      </w:r>
      <w:hyperlink r:id="rId9" w:history="1">
        <w:r w:rsidRPr="00E74BE9">
          <w:rPr>
            <w:rFonts w:ascii="Times New Roman" w:hAnsi="Times New Roman" w:cs="Times New Roman"/>
            <w:sz w:val="28"/>
            <w:szCs w:val="28"/>
          </w:rPr>
          <w:t>форму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журнала учета временной передачи детей в семьи граждан.</w:t>
      </w:r>
      <w:proofErr w:type="gramEnd"/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E74BE9" w:rsidRPr="00E74BE9" w:rsidRDefault="00E74BE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E74BE9" w:rsidRPr="00E74BE9" w:rsidRDefault="00E74BE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В.ПУТИН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Утверждены</w:t>
      </w:r>
    </w:p>
    <w:p w:rsidR="00E74BE9" w:rsidRPr="00E74BE9" w:rsidRDefault="00E74BE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E74BE9" w:rsidRPr="00E74BE9" w:rsidRDefault="00E74BE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E74BE9" w:rsidRPr="00E74BE9" w:rsidRDefault="00E74BE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от 19 мая 2009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432</w:t>
      </w:r>
    </w:p>
    <w:p w:rsidR="00E74BE9" w:rsidRPr="00E74BE9" w:rsidRDefault="00E74B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4"/>
      <w:bookmarkEnd w:id="0"/>
      <w:r w:rsidRPr="00E74BE9">
        <w:rPr>
          <w:rFonts w:ascii="Times New Roman" w:hAnsi="Times New Roman" w:cs="Times New Roman"/>
          <w:sz w:val="28"/>
          <w:szCs w:val="28"/>
        </w:rPr>
        <w:t>ПРАВИЛА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ВРЕМЕННОЙ ПЕРЕДАЧИ ДЕТЕЙ, НАХОДЯЩИХСЯ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 ОРГАНИЗАЦИЯХ ДЛЯ ДЕТЕЙ-СИРОТ И ДЕТЕЙ, ОСТАВШИХСЯ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БЕЗ ПОПЕЧЕНИЯ РОДИТЕЛЕЙ, В СЕМЬИ ГРАЖДАН, ПОСТОЯННО</w:t>
      </w:r>
    </w:p>
    <w:p w:rsidR="00E74BE9" w:rsidRPr="00E74BE9" w:rsidRDefault="00E74B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4BE9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НА ТЕРРИТОРИИ РОССИЙСКОЙ ФЕДЕРАЦИИ</w:t>
      </w:r>
    </w:p>
    <w:p w:rsidR="00E74BE9" w:rsidRPr="00E74BE9" w:rsidRDefault="00E74B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1. Настоящие Правила определяют порядок и условия временной передачи детей, находящихся в организациях для детей-сирот и детей, оставшихся без попечения родителей (далее - дети), в семьи совершеннолетних граждан, постоянно проживающих на территории Российской Федерации (далее - граждане), а также требования к гражданам.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2. Организации для детей-сирот и детей, оставшихся без попечения родителей, вправе осуществлять временную передачу детей в семьи граждан (на период каникул, выходных или нерабочих праздничных дней и в иных случаях). Временная передача детей в семьи граждан не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является формой устройства ребенка в семью и осуществляется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в интересах детей в целях обеспечения их воспитания и гармоничного развития.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3. Временная передача детей в семьи граждан не прекращает прав и обязанностей организации для детей-сирот и детей, оставшихся без попечения родителей, по содержанию, воспитанию и образованию детей, а также защите их прав и законных интересов.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8"/>
      <w:bookmarkEnd w:id="1"/>
      <w:r w:rsidRPr="00E74BE9">
        <w:rPr>
          <w:rFonts w:ascii="Times New Roman" w:hAnsi="Times New Roman" w:cs="Times New Roman"/>
          <w:sz w:val="28"/>
          <w:szCs w:val="28"/>
        </w:rPr>
        <w:t>4. Срок временного пребывания ребенка (детей) в семье гражданина не может превышать 3 месяцев.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0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10.02.2014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93)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4BE9">
        <w:rPr>
          <w:rFonts w:ascii="Times New Roman" w:hAnsi="Times New Roman" w:cs="Times New Roman"/>
          <w:sz w:val="28"/>
          <w:szCs w:val="28"/>
        </w:rPr>
        <w:t>При наличии документально подтвержденных исключительных обстоятельств (выезд на отдых в пределах территории Российской Федерации, каникулы, прохождение курса лечения и иные случаи) срок временного пребывания ребенка (детей) в семье гражданина может быть увеличен с письменного согласия органа опеки и попечительства по месту нахождения организации для детей-сирот и детей, оставшихся без попечения родителей, если такое увеличение срока не нарушает прав и законных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интересов ребенка (детей). При этом непрерывный срок временного пребывания ребенка (детей) в семье гражданина не может превышать 6 месяцев.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1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10.02.2014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93)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Длительность, периоды и конкретные сроки (в течение года) пребывания ребенка (детей) в семье гражданина определяются организацией для детей-сирот и детей, оставшихся без попечения родителей, по согласованию с гражданином с учетом обеспечения непрерывности процессов обучения, лечения или реабилитации (социальной, медицинской, психологической, педагогической) ребенка (детей).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5. Возраст, с которого возможна временная передача ребенка (детей) в семьи граждан, определяется организацией для детей-сирот и детей, оставшихся без попечения родителей, исходя из интересов и потребностей конкретного ребенка (детей).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При подборе семьи гражданина для конкретного ребенка, определении длительности периодов и сроков его пребывания в семье учитывается пожелание ребенка.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Выявление пожелания ребенка в форме письменного опроса проводится с учетом возраста и развития ребенка сотрудником организации для детей-сирот и детей, оставшихся без попечения родителей (воспитатель, социальный педагог, психолог), в обстановке, исключающей влияние на ребенка </w:t>
      </w:r>
      <w:r w:rsidRPr="00E74BE9">
        <w:rPr>
          <w:rFonts w:ascii="Times New Roman" w:hAnsi="Times New Roman" w:cs="Times New Roman"/>
          <w:sz w:val="28"/>
          <w:szCs w:val="28"/>
        </w:rPr>
        <w:lastRenderedPageBreak/>
        <w:t xml:space="preserve">заинтересованных лиц. Результат опроса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фиксируется указанным сотрудником и хранится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в личном деле ребенка.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Пожелания ребенка, умеющего писать, могут быть написаны им лично.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Учет пожелания ребенка, достигшего 10 лет, обязателен, за исключением случаев, когда это противоречит его интересам.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6. Дети, являющиеся братьями и сестрами, находящиеся в одной организации для детей-сирот и детей, оставшихся без попечения родителей, временно передаются в семью гражданина вместе, за исключением случаев, когда по медицинским показаниям или по желанию самих детей это невозможно.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7. Обеспечение продуктами питания или денежной компенсацией на их приобретение детей, находящихся в организациях для детей-сирот и детей, оставшихся без попечения родителей (кроме федеральных государственных образовательных учреждений для детей-сирот и детей, оставшихся без попечения родителей), при временной передаче в семьи граждан осуществляется в соответствии с нормативными правовыми актами субъектов Российской Федерации.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4BE9">
        <w:rPr>
          <w:rFonts w:ascii="Times New Roman" w:hAnsi="Times New Roman" w:cs="Times New Roman"/>
          <w:sz w:val="28"/>
          <w:szCs w:val="28"/>
        </w:rPr>
        <w:t xml:space="preserve">Обеспечение продуктами питания или денежной компенсацией на их приобретение детей, находящихся в федеральных государственных образовательных учреждениях для детей-сирот и детей, оставшихся без попечения родителей, при временной передаче в семьи граждан осуществляется в соответствии с </w:t>
      </w:r>
      <w:hyperlink r:id="rId12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7 ноября 2005 г. N 659 "Об утверждении норм материального обеспечения детей-сирот и детей, оставшихся без попечения родителей, лиц из числа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родителей, обучающихся и воспитывающихся в федеральных государственных образовательных учреждениях, несовершеннолетних, обучающихся и воспитывающихся в федеральных государственных образовательных учреждениях - специальных профессиональных училищах открытого и закрытого типа и федеральном государственном учреждении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Сергиево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Посадский детский дом слепоглухих Федерального агентства по здравоохранению и социальному развитию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4BE9">
        <w:rPr>
          <w:rFonts w:ascii="Times New Roman" w:hAnsi="Times New Roman" w:cs="Times New Roman"/>
          <w:sz w:val="28"/>
          <w:szCs w:val="28"/>
        </w:rPr>
        <w:t>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8. Организации для детей-сирот и детей, оставшихся без попечения родителей, в целях временной передачи детей в семьи граждан вправе: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обратиться за информацией о гражданах, выразивших желание стать опекунами или попечителями, в орган опеки и попечительства, ведущий учет таких граждан;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информировать указанных граждан о возможности временной передачи детей в их семьи.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4"/>
      <w:bookmarkEnd w:id="2"/>
      <w:r w:rsidRPr="00E74BE9">
        <w:rPr>
          <w:rFonts w:ascii="Times New Roman" w:hAnsi="Times New Roman" w:cs="Times New Roman"/>
          <w:sz w:val="28"/>
          <w:szCs w:val="28"/>
        </w:rPr>
        <w:t>9. Временная передача детей осуществляется в семьи совершеннолетних граждан, постоянно проживающих на территории Российской Федерации, за исключением: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а) лиц, признанных судом недееспособными или ограниченно дееспособными;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б) лиц, лишенных по суду родительских прав или ограниченных в родительских правах;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в) бывших усыновителей, если усыновление отменено судом по их вине;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lastRenderedPageBreak/>
        <w:t>г) лиц, отстраненных от обязанностей опекуна (попечителя) за ненадлежащее выполнение возложенных на него законом обязанностей;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9"/>
      <w:bookmarkEnd w:id="3"/>
      <w:proofErr w:type="gramStart"/>
      <w:r w:rsidRPr="00E74BE9">
        <w:rPr>
          <w:rFonts w:ascii="Times New Roman" w:hAnsi="Times New Roman" w:cs="Times New Roman"/>
          <w:sz w:val="28"/>
          <w:szCs w:val="28"/>
        </w:rPr>
        <w:t>д) лиц, имеющих или имевших судимость, подвергающихся или подвергавшихся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против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общественной безопасности, а также лиц, имеющих неснятую или непогашенную судимость за тяжкие или особо тяжкие преступления;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Постановлений Правительства РФ от 12.05.2012 </w:t>
      </w:r>
      <w:r>
        <w:rPr>
          <w:rFonts w:ascii="Times New Roman" w:hAnsi="Times New Roman" w:cs="Times New Roman"/>
          <w:sz w:val="28"/>
          <w:szCs w:val="28"/>
        </w:rPr>
        <w:t>№</w:t>
      </w:r>
      <w:hyperlink r:id="rId13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 474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, от 14.02.2013 </w:t>
      </w:r>
      <w:r>
        <w:rPr>
          <w:rFonts w:ascii="Times New Roman" w:hAnsi="Times New Roman" w:cs="Times New Roman"/>
          <w:sz w:val="28"/>
          <w:szCs w:val="28"/>
        </w:rPr>
        <w:t xml:space="preserve">   №</w:t>
      </w:r>
      <w:hyperlink r:id="rId14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 118</w:t>
        </w:r>
      </w:hyperlink>
      <w:r w:rsidRPr="00E74BE9">
        <w:rPr>
          <w:rFonts w:ascii="Times New Roman" w:hAnsi="Times New Roman" w:cs="Times New Roman"/>
          <w:sz w:val="28"/>
          <w:szCs w:val="28"/>
        </w:rPr>
        <w:t>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1"/>
      <w:bookmarkEnd w:id="4"/>
      <w:r w:rsidRPr="00E74BE9">
        <w:rPr>
          <w:rFonts w:ascii="Times New Roman" w:hAnsi="Times New Roman" w:cs="Times New Roman"/>
          <w:sz w:val="28"/>
          <w:szCs w:val="28"/>
        </w:rPr>
        <w:t>е) лиц, имеющих инфекционные заболевания в открытой форме или психические заболевания, больных наркоманией, токсикоманией, алкоголизмом;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ж) лиц, не имеющих постоянного места жительства на территории Российской Федерации.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3"/>
      <w:bookmarkEnd w:id="5"/>
      <w:r w:rsidRPr="00E74BE9">
        <w:rPr>
          <w:rFonts w:ascii="Times New Roman" w:hAnsi="Times New Roman" w:cs="Times New Roman"/>
          <w:sz w:val="28"/>
          <w:szCs w:val="28"/>
        </w:rPr>
        <w:t xml:space="preserve">10. Гражданин, желающий получить заключение органа опеки и попечительства о возможности временной передачи ребенка (детей) в свою семью, представляет в орган опеки и попечительства по месту своего жительства или пребывания соответствующее заявление по </w:t>
      </w:r>
      <w:hyperlink r:id="rId15" w:history="1">
        <w:r w:rsidRPr="00E74BE9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E74BE9">
        <w:rPr>
          <w:rFonts w:ascii="Times New Roman" w:hAnsi="Times New Roman" w:cs="Times New Roman"/>
          <w:sz w:val="28"/>
          <w:szCs w:val="28"/>
        </w:rPr>
        <w:t>, утверждаемой Министерством образования и науки Российской Федерации, и следующие документы: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6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10.02.2014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93)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5"/>
      <w:bookmarkEnd w:id="6"/>
      <w:r w:rsidRPr="00E74BE9">
        <w:rPr>
          <w:rFonts w:ascii="Times New Roman" w:hAnsi="Times New Roman" w:cs="Times New Roman"/>
          <w:sz w:val="28"/>
          <w:szCs w:val="28"/>
        </w:rPr>
        <w:t xml:space="preserve">а) копия паспорта или иного </w:t>
      </w:r>
      <w:hyperlink r:id="rId17" w:history="1">
        <w:r w:rsidRPr="00E74BE9">
          <w:rPr>
            <w:rFonts w:ascii="Times New Roman" w:hAnsi="Times New Roman" w:cs="Times New Roman"/>
            <w:sz w:val="28"/>
            <w:szCs w:val="28"/>
          </w:rPr>
          <w:t>документа</w:t>
        </w:r>
      </w:hyperlink>
      <w:r w:rsidRPr="00E74BE9">
        <w:rPr>
          <w:rFonts w:ascii="Times New Roman" w:hAnsi="Times New Roman" w:cs="Times New Roman"/>
          <w:sz w:val="28"/>
          <w:szCs w:val="28"/>
        </w:rPr>
        <w:t>, удостоверяющего личность;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8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12.05.2012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474)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7"/>
      <w:bookmarkEnd w:id="7"/>
      <w:r w:rsidRPr="00E74BE9">
        <w:rPr>
          <w:rFonts w:ascii="Times New Roman" w:hAnsi="Times New Roman" w:cs="Times New Roman"/>
          <w:sz w:val="28"/>
          <w:szCs w:val="28"/>
        </w:rPr>
        <w:t xml:space="preserve">б) </w:t>
      </w:r>
      <w:hyperlink r:id="rId19" w:history="1">
        <w:r w:rsidRPr="00E74BE9">
          <w:rPr>
            <w:rFonts w:ascii="Times New Roman" w:hAnsi="Times New Roman" w:cs="Times New Roman"/>
            <w:sz w:val="28"/>
            <w:szCs w:val="28"/>
          </w:rPr>
          <w:t>справка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органов внутренних дел, подтверждающая отсутствие обстоятельств, указанных в </w:t>
      </w:r>
      <w:hyperlink w:anchor="P69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д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9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74BE9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E74BE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74BE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4BE9">
        <w:rPr>
          <w:rFonts w:ascii="Times New Roman" w:hAnsi="Times New Roman" w:cs="Times New Roman"/>
          <w:sz w:val="28"/>
          <w:szCs w:val="28"/>
        </w:rPr>
        <w:t xml:space="preserve"> в ред. </w:t>
      </w:r>
      <w:hyperlink r:id="rId20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12.05.2012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474)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в) утратил силу. - </w:t>
      </w:r>
      <w:hyperlink r:id="rId21" w:history="1">
        <w:proofErr w:type="gramStart"/>
        <w:r w:rsidRPr="00E74BE9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558;</w:t>
      </w:r>
      <w:proofErr w:type="gramEnd"/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80"/>
      <w:bookmarkEnd w:id="8"/>
      <w:r w:rsidRPr="00E74BE9">
        <w:rPr>
          <w:rFonts w:ascii="Times New Roman" w:hAnsi="Times New Roman" w:cs="Times New Roman"/>
          <w:sz w:val="28"/>
          <w:szCs w:val="28"/>
        </w:rPr>
        <w:t xml:space="preserve">г) справка лечебно-профилактического учреждения об отсутствии у гражданина заболеваний, указанных в </w:t>
      </w:r>
      <w:hyperlink w:anchor="P71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е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9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либо медицинское заключение по </w:t>
      </w:r>
      <w:hyperlink r:id="rId22" w:history="1">
        <w:r w:rsidRPr="00E74BE9">
          <w:rPr>
            <w:rFonts w:ascii="Times New Roman" w:hAnsi="Times New Roman" w:cs="Times New Roman"/>
            <w:sz w:val="28"/>
            <w:szCs w:val="28"/>
          </w:rPr>
          <w:t>форме 164/у-96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(</w:t>
      </w:r>
      <w:hyperlink r:id="rId23" w:history="1">
        <w:r w:rsidRPr="00E74BE9">
          <w:rPr>
            <w:rFonts w:ascii="Times New Roman" w:hAnsi="Times New Roman" w:cs="Times New Roman"/>
            <w:sz w:val="28"/>
            <w:szCs w:val="28"/>
          </w:rPr>
          <w:t>медицинское заключение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по результатам освидетельствования гражданина (гражданки), желающего (ей) усыновить, принять под опеку (попечительство) ребенка или стать приемным родителем), выданное лечебно-профилактическим учреждением.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11. Документ, указанный в </w:t>
      </w:r>
      <w:hyperlink w:anchor="P77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б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принимается органом опеки и попечительства в течение 1 года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с даты выдачи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, документ, указанный в </w:t>
      </w:r>
      <w:hyperlink w:anchor="P80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г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Pr="00E74BE9">
        <w:rPr>
          <w:rFonts w:ascii="Times New Roman" w:hAnsi="Times New Roman" w:cs="Times New Roman"/>
          <w:sz w:val="28"/>
          <w:szCs w:val="28"/>
        </w:rPr>
        <w:t>, - в течение 6 месяцев с даты выдачи.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4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14.02.2013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118)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Кроме документов, предусмотренных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гражданин вправе представить иные документы, свидетельствующие о наличии у него необходимых знаний и навыков в воспитании детей, в том числе </w:t>
      </w:r>
      <w:r w:rsidRPr="00E74BE9">
        <w:rPr>
          <w:rFonts w:ascii="Times New Roman" w:hAnsi="Times New Roman" w:cs="Times New Roman"/>
          <w:sz w:val="28"/>
          <w:szCs w:val="28"/>
        </w:rPr>
        <w:lastRenderedPageBreak/>
        <w:t>документы об образовании, о профессиональной деятельности, прохождении программ подготовки кандидатов в опекуны или попечители.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4BE9">
        <w:rPr>
          <w:rFonts w:ascii="Times New Roman" w:hAnsi="Times New Roman" w:cs="Times New Roman"/>
          <w:sz w:val="28"/>
          <w:szCs w:val="28"/>
        </w:rPr>
        <w:t xml:space="preserve">Документы, предусмотренные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могут быть поданы гражданином в орган опеки и попечительства лично, либо с использованием федеральной государственной информационной системы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74BE9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4BE9">
        <w:rPr>
          <w:rFonts w:ascii="Times New Roman" w:hAnsi="Times New Roman" w:cs="Times New Roman"/>
          <w:sz w:val="28"/>
          <w:szCs w:val="28"/>
        </w:rPr>
        <w:t xml:space="preserve">, или регионального портала государственных и муниципальных услуг (функций), или официального сайта органа опеки и попечительства 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74BE9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4BE9">
        <w:rPr>
          <w:rFonts w:ascii="Times New Roman" w:hAnsi="Times New Roman" w:cs="Times New Roman"/>
          <w:sz w:val="28"/>
          <w:szCs w:val="28"/>
        </w:rPr>
        <w:t>, либо через должностных лиц многофункциональных центров предоставления государственных и муниципальных услуг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, с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которыми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у органа опеки и попечительства заключены соглашения о взаимодействии.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(абзац введен </w:t>
      </w:r>
      <w:hyperlink r:id="rId25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12.05.2012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474)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 случае личного обращения в орган опеки и попечительства гражданин при подаче заявления, указанного в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пункте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должен предъявить паспорт или иной </w:t>
      </w:r>
      <w:hyperlink r:id="rId26" w:history="1">
        <w:r w:rsidRPr="00E74BE9">
          <w:rPr>
            <w:rFonts w:ascii="Times New Roman" w:hAnsi="Times New Roman" w:cs="Times New Roman"/>
            <w:sz w:val="28"/>
            <w:szCs w:val="28"/>
          </w:rPr>
          <w:t>документ</w:t>
        </w:r>
      </w:hyperlink>
      <w:r w:rsidRPr="00E74BE9">
        <w:rPr>
          <w:rFonts w:ascii="Times New Roman" w:hAnsi="Times New Roman" w:cs="Times New Roman"/>
          <w:sz w:val="28"/>
          <w:szCs w:val="28"/>
        </w:rPr>
        <w:t>, удостоверяющий его личность.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(абзац введен </w:t>
      </w:r>
      <w:hyperlink r:id="rId27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12.05.2012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474)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 случае если гражданином не был представлен самостоятельно документ, предусмотренный </w:t>
      </w:r>
      <w:hyperlink w:anchor="P77" w:history="1">
        <w:r w:rsidRPr="00E74BE9">
          <w:rPr>
            <w:rFonts w:ascii="Times New Roman" w:hAnsi="Times New Roman" w:cs="Times New Roman"/>
            <w:sz w:val="28"/>
            <w:szCs w:val="28"/>
          </w:rPr>
          <w:t>подпунктом "б" пункта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указанный документ запрашивается органом опеки и попечительства в соответствующих уполномоченных органах посредством межведомственного информационного взаимодействия. Для направления запросов о предоставлении этого документа гражданин обязан предоставить в орган опеки и попечительства сведения, предоставление которых необходимо в соответствии с законодательством Российской Федерации для получения этих документов.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8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90"/>
      <w:bookmarkEnd w:id="9"/>
      <w:r w:rsidRPr="00E74BE9">
        <w:rPr>
          <w:rFonts w:ascii="Times New Roman" w:hAnsi="Times New Roman" w:cs="Times New Roman"/>
          <w:sz w:val="28"/>
          <w:szCs w:val="28"/>
        </w:rPr>
        <w:t xml:space="preserve">12. Орган опеки и попечительства в течение 3 рабочих дней со дня получения от гражданина заявления, указанного в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пункте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направляет в соответствующие уполномоченные органы запросы о предоставлении документа, предусмотренного </w:t>
      </w:r>
      <w:hyperlink w:anchor="P77" w:history="1">
        <w:r w:rsidRPr="00E74BE9">
          <w:rPr>
            <w:rFonts w:ascii="Times New Roman" w:hAnsi="Times New Roman" w:cs="Times New Roman"/>
            <w:sz w:val="28"/>
            <w:szCs w:val="28"/>
          </w:rPr>
          <w:t>подпунктом "б" пункта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9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взаимодействия, а в случае отсутствия у соответствующего уполномоченного органа доступа к единой системе межведомственного электронного взаимодействия - в форме документа на бумажном носителе с соблюдением норм законодательства Российской Федерации о защите персональных данных.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0" w:history="1">
        <w:r w:rsidRPr="00E74BE9">
          <w:rPr>
            <w:rFonts w:ascii="Times New Roman" w:hAnsi="Times New Roman" w:cs="Times New Roman"/>
            <w:sz w:val="28"/>
            <w:szCs w:val="28"/>
          </w:rPr>
          <w:t>Форма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1" w:history="1">
        <w:r w:rsidRPr="00E74BE9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представления ответов на запросы органа опеки и попечительства о предоставлении документа, предусмотренного </w:t>
      </w:r>
      <w:hyperlink w:anchor="P77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б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а также </w:t>
      </w:r>
      <w:hyperlink r:id="rId32" w:history="1">
        <w:r w:rsidRPr="00E74BE9">
          <w:rPr>
            <w:rFonts w:ascii="Times New Roman" w:hAnsi="Times New Roman" w:cs="Times New Roman"/>
            <w:sz w:val="28"/>
            <w:szCs w:val="28"/>
          </w:rPr>
          <w:t>форма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соответствующего запроса органа опеки и попечительства устанавливаются Министерством внутренних дел Российской Федерации. Срок направления ответа на запрос органа опеки и попечительства о предоставлении указанного документа не может превышать 30 календарных дней со дня получения соответствующего запроса.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Ответ на запрос о предоставлении документов, предусмотренных </w:t>
      </w:r>
      <w:hyperlink r:id="rId33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в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направляется уполномоченным органом в орган опеки и попечительства в течение 5 рабочих дней со дня получения соответствующего запроса.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Орган опеки и попечительства в течение 5 рабочих дней со дня получения документов, предусмотренных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4BE9">
        <w:rPr>
          <w:rFonts w:ascii="Times New Roman" w:hAnsi="Times New Roman" w:cs="Times New Roman"/>
          <w:sz w:val="28"/>
          <w:szCs w:val="28"/>
        </w:rPr>
        <w:t>проводит проверку представленных документов и устанавливает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отсутствие обстоятельств, указанных в </w:t>
      </w:r>
      <w:hyperlink w:anchor="P64" w:history="1">
        <w:r w:rsidRPr="00E74BE9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97"/>
      <w:bookmarkEnd w:id="10"/>
      <w:r w:rsidRPr="00E74BE9">
        <w:rPr>
          <w:rFonts w:ascii="Times New Roman" w:hAnsi="Times New Roman" w:cs="Times New Roman"/>
          <w:sz w:val="28"/>
          <w:szCs w:val="28"/>
        </w:rPr>
        <w:t xml:space="preserve">проводит обследование условий жизни гражданина и его семьи в целях оценки жилищно-бытовых условий гражданина, отношений, сложившихся между членами семьи гражданина, и оформляет акт обследования условий жизни гражданина.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 xml:space="preserve">В случае представления документов, предусмотренных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с использованием федеральной государственной информационной системы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74BE9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4BE9">
        <w:rPr>
          <w:rFonts w:ascii="Times New Roman" w:hAnsi="Times New Roman" w:cs="Times New Roman"/>
          <w:sz w:val="28"/>
          <w:szCs w:val="28"/>
        </w:rPr>
        <w:t xml:space="preserve"> и регионального портала государственных и муниципальных услуг (функций), официального сайта органа опеки и попечительства в информационно-телекоммуникационной сети "Интернет" либо через должностных лиц многофункциональных центров предоставления государственных и муниципальных услуг, с которыми у органа опеки и попечительства заключены соглашения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о взаимодействии, гражданином представляются сотруднику органа опеки и попечительства оригиналы указанных документов. Отсутствие в органе опеки и попечительства оригиналов документов, предусмотренных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на момент оформления заключения о возможности временной передачи ребенка (детей) в семью гражданина является основанием для отказа в выдаче заключения о возможности временной передачи ребенка (детей) в семью гражданина;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98"/>
      <w:bookmarkEnd w:id="11"/>
      <w:r w:rsidRPr="00E74BE9">
        <w:rPr>
          <w:rFonts w:ascii="Times New Roman" w:hAnsi="Times New Roman" w:cs="Times New Roman"/>
          <w:sz w:val="28"/>
          <w:szCs w:val="28"/>
        </w:rPr>
        <w:t>оформляет заключение о возможности временной передачи ребенка (детей) в семью гражданина, которое действительно в течение 2 лет со дня его подписания, или письменный отказ в его выдаче с указанием причин отказа.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4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(п. 12 в ред. </w:t>
      </w:r>
      <w:hyperlink r:id="rId35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12.05.2012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474)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01"/>
      <w:bookmarkEnd w:id="12"/>
      <w:r w:rsidRPr="00E74BE9">
        <w:rPr>
          <w:rFonts w:ascii="Times New Roman" w:hAnsi="Times New Roman" w:cs="Times New Roman"/>
          <w:sz w:val="28"/>
          <w:szCs w:val="28"/>
        </w:rPr>
        <w:t>13. В случае если при проведении обследования условий жизни гражданина выявлены обстоятельства, которые создают или могут создать угрозу жизни и здоровью ребенка, его физическому и нравственному развитию либо нарушают или могут нарушать его права и охраняемые законом интересы, орган опеки и попечительства вправе дополнительно в письменной форме запросить у гражданина: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02"/>
      <w:bookmarkEnd w:id="13"/>
      <w:r w:rsidRPr="00E74BE9">
        <w:rPr>
          <w:rFonts w:ascii="Times New Roman" w:hAnsi="Times New Roman" w:cs="Times New Roman"/>
          <w:sz w:val="28"/>
          <w:szCs w:val="28"/>
        </w:rPr>
        <w:t>а) копии документов, подтверждающих право пользования или право собственности гражданина на жилое помещение, в котором будет временно находиться ребенок;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б) справку лечебно-профилактического учреждения об отсутствии у совместно проживающих с гражданином членов его семьи инфекционных заболеваний в открытой форме, психических расстройств и расстройств поведения до прекращения диспансерного наблюдения. Вместо справки члены семьи гражданина могут представить </w:t>
      </w:r>
      <w:hyperlink r:id="rId36" w:history="1">
        <w:r w:rsidRPr="00E74BE9">
          <w:rPr>
            <w:rFonts w:ascii="Times New Roman" w:hAnsi="Times New Roman" w:cs="Times New Roman"/>
            <w:sz w:val="28"/>
            <w:szCs w:val="28"/>
          </w:rPr>
          <w:t>медицинское заключение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по </w:t>
      </w:r>
      <w:hyperlink r:id="rId37" w:history="1">
        <w:r w:rsidRPr="00E74BE9">
          <w:rPr>
            <w:rFonts w:ascii="Times New Roman" w:hAnsi="Times New Roman" w:cs="Times New Roman"/>
            <w:sz w:val="28"/>
            <w:szCs w:val="28"/>
          </w:rPr>
          <w:t>форме 164/у-96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, выданное лечебно-профилактическим учреждением. Указанные документы </w:t>
      </w:r>
      <w:r w:rsidRPr="00E74BE9">
        <w:rPr>
          <w:rFonts w:ascii="Times New Roman" w:hAnsi="Times New Roman" w:cs="Times New Roman"/>
          <w:sz w:val="28"/>
          <w:szCs w:val="28"/>
        </w:rPr>
        <w:lastRenderedPageBreak/>
        <w:t>принимаются органом опеки и попечительства в течение 6 месяцев с даты их выдачи;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Постановлений Правительства РФ от 14.02.2013 </w:t>
      </w:r>
      <w:hyperlink r:id="rId38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118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, от 02.07.2013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39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558</w:t>
        </w:r>
      </w:hyperlink>
      <w:r w:rsidRPr="00E74BE9">
        <w:rPr>
          <w:rFonts w:ascii="Times New Roman" w:hAnsi="Times New Roman" w:cs="Times New Roman"/>
          <w:sz w:val="28"/>
          <w:szCs w:val="28"/>
        </w:rPr>
        <w:t>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105"/>
      <w:bookmarkEnd w:id="14"/>
      <w:r w:rsidRPr="00E74BE9">
        <w:rPr>
          <w:rFonts w:ascii="Times New Roman" w:hAnsi="Times New Roman" w:cs="Times New Roman"/>
          <w:sz w:val="28"/>
          <w:szCs w:val="28"/>
        </w:rPr>
        <w:t>в) выписку из домовой (поквартирной) книги или иной документ, содержащий сведения о проживающих совместно с гражданином совершеннолетних и несовершеннолетних членах его семьи.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74BE9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E74BE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Pr="00E74BE9">
        <w:rPr>
          <w:rFonts w:ascii="Times New Roman" w:hAnsi="Times New Roman" w:cs="Times New Roman"/>
          <w:sz w:val="28"/>
          <w:szCs w:val="28"/>
        </w:rPr>
        <w:t xml:space="preserve"> введен </w:t>
      </w:r>
      <w:hyperlink r:id="rId40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13(1). В случае если гражданином не были представлены самостоятельно документы, предусмотренные </w:t>
      </w:r>
      <w:hyperlink w:anchor="P105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в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13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указанные документы запрашиваются органом опеки и попечительства в соответствующих уполномоченных органах посредством межведомственного информационного взаимодействия.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 случае если гражданином не были представлены копии документов, указанные в </w:t>
      </w:r>
      <w:hyperlink w:anchor="P75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а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02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а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13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орган опеки и попечительства изготавливает копии указанных документов самостоятельно (при наличии представленных гражданином оригиналов этих документов).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(абзац введен </w:t>
      </w:r>
      <w:hyperlink r:id="rId41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10.02.2014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93)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(п. 13(1)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</w:t>
      </w:r>
      <w:hyperlink r:id="rId42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111"/>
      <w:bookmarkEnd w:id="15"/>
      <w:r w:rsidRPr="00E74BE9"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В случае если жилое помещение по месту жительства гражданина не является благоустроенным применительно к условиям соответствующего населенного пункта либо пребывание ребенка в указанном жилом помещении создает угрозу его здоровью, физическому и нравственному развитию, орган опеки и попечительства по месту жительства гражданина вправе оформить заключение о возможности временной передачи ребенка (детей) гражданину без пребывания в указанном жилом помещении.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При этом гражданин может: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брать ребенка (детей) в дневные часы в соответствии с распорядком дня организации для детей-сирот и детей, оставшихся без попечения родителей;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выехать с ребенком (детьми) на отдых (оздоровление) с размещением на территории объектов санаторно-курортного лечения и отдыха, лечебно-оздоровительного, физкультурно-спортивного и иного назначения с предъявлением туристической путевки в организацию для детей-сирот и детей, оставшихся без попечения родителей;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пребывать с ребенком (детьми) в жилом помещении, не являющемся местом жительства гражданина.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115"/>
      <w:bookmarkEnd w:id="16"/>
      <w:r w:rsidRPr="00E74BE9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В случае если жилое помещение, в котором будет временно находиться ребенок (дети), не является местом жительства гражданина, орган опеки и попечительства по месту жительства гражданина направляет в орган опеки и попечительства по месту пребывания гражданина либо выдает на руки гражданину запрос об оформлении акта обследования условий жизни гражданина по месту его пребывания.</w:t>
      </w:r>
      <w:proofErr w:type="gramEnd"/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116"/>
      <w:bookmarkEnd w:id="17"/>
      <w:r w:rsidRPr="00E74BE9">
        <w:rPr>
          <w:rFonts w:ascii="Times New Roman" w:hAnsi="Times New Roman" w:cs="Times New Roman"/>
          <w:sz w:val="28"/>
          <w:szCs w:val="28"/>
        </w:rPr>
        <w:t xml:space="preserve">16. Орган опеки и попечительства по месту пребывания гражданина на основании запроса, указанного в </w:t>
      </w:r>
      <w:hyperlink w:anchor="P115" w:history="1">
        <w:r w:rsidRPr="00E74BE9">
          <w:rPr>
            <w:rFonts w:ascii="Times New Roman" w:hAnsi="Times New Roman" w:cs="Times New Roman"/>
            <w:sz w:val="28"/>
            <w:szCs w:val="28"/>
          </w:rPr>
          <w:t>пункте 15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проводит обследование условий жизни гражданина и его семьи в целях оценки жилищно-бытовых условий гражданина, отношений, сложившихся между членами семьи </w:t>
      </w:r>
      <w:r w:rsidRPr="00E74BE9">
        <w:rPr>
          <w:rFonts w:ascii="Times New Roman" w:hAnsi="Times New Roman" w:cs="Times New Roman"/>
          <w:sz w:val="28"/>
          <w:szCs w:val="28"/>
        </w:rPr>
        <w:lastRenderedPageBreak/>
        <w:t>гражданина, и оформляет акт обследования условий жизни гражданина по месту его пребывания.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Акт обследования условий жизни гражданина по месту пребывания оформляется в 3 экземплярах, один из которых направляется гражданину не позднее 3 дней с даты подписания, второй передается в орган опеки и попечительства, направивший запрос, или выдается на руки гражданину для передачи в орган опеки и попечительства по месту жительства, третий хранится в органе опеки и попечительства по месту пребывания гражданина.</w:t>
      </w:r>
      <w:proofErr w:type="gramEnd"/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18. Срок оформления органом опеки и попечительства по месту жительства гражданина заключения о возможности временной передачи ребенка (детей) в семью гражданина, установленный </w:t>
      </w:r>
      <w:hyperlink w:anchor="P90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12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может быть продлен до получения органом опеки и попечительства документов, указанных в </w:t>
      </w:r>
      <w:hyperlink w:anchor="P101" w:history="1">
        <w:r w:rsidRPr="00E74BE9">
          <w:rPr>
            <w:rFonts w:ascii="Times New Roman" w:hAnsi="Times New Roman" w:cs="Times New Roman"/>
            <w:sz w:val="28"/>
            <w:szCs w:val="28"/>
          </w:rPr>
          <w:t>пунктах 13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6" w:history="1">
        <w:r w:rsidRPr="00E74BE9">
          <w:rPr>
            <w:rFonts w:ascii="Times New Roman" w:hAnsi="Times New Roman" w:cs="Times New Roman"/>
            <w:sz w:val="28"/>
            <w:szCs w:val="28"/>
          </w:rPr>
          <w:t>16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но не более чем на 7 дней.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3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19. Документы, указанные в </w:t>
      </w:r>
      <w:hyperlink w:anchor="P97" w:history="1">
        <w:r w:rsidRPr="00E74BE9">
          <w:rPr>
            <w:rFonts w:ascii="Times New Roman" w:hAnsi="Times New Roman" w:cs="Times New Roman"/>
            <w:sz w:val="28"/>
            <w:szCs w:val="28"/>
          </w:rPr>
          <w:t>абзацах седьмом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98" w:history="1">
        <w:r w:rsidRPr="00E74BE9">
          <w:rPr>
            <w:rFonts w:ascii="Times New Roman" w:hAnsi="Times New Roman" w:cs="Times New Roman"/>
            <w:sz w:val="28"/>
            <w:szCs w:val="28"/>
          </w:rPr>
          <w:t>восьмом пункта 12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E74BE9">
          <w:rPr>
            <w:rFonts w:ascii="Times New Roman" w:hAnsi="Times New Roman" w:cs="Times New Roman"/>
            <w:sz w:val="28"/>
            <w:szCs w:val="28"/>
          </w:rPr>
          <w:t>пункте 14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оформляются в 2 экземплярах, один из которых выдается на руки гражданину не позднее 3 дней со дня их подписания, а второй хранится в органе опеки и попечительства.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Повторное обращение гражданина по вопросу выдачи заключения органа опеки и попечительства о возможности временной передачи ребенка (детей) в семью гражданина допускается после устранения им причин, явившихся основанием для отказа в выдаче заключения.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Акт обследования условий жизни гражданина и письменный отказ в выдаче заключения органа опеки и попечительства о возможности временной передачи ребенка (детей) в семью гражданина могут быть обжалованы в судебном порядке.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(п. 19 в ред. </w:t>
      </w:r>
      <w:hyperlink r:id="rId44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20. Вместе с заключением о возможности временной передачи ребенка (детей) в семью гражданина (об отказе в выдаче заключения) заявителю возвращаются документы, указанные в </w:t>
      </w:r>
      <w:hyperlink w:anchor="P73" w:history="1">
        <w:r w:rsidRPr="00E74BE9">
          <w:rPr>
            <w:rFonts w:ascii="Times New Roman" w:hAnsi="Times New Roman" w:cs="Times New Roman"/>
            <w:sz w:val="28"/>
            <w:szCs w:val="28"/>
          </w:rPr>
          <w:t>пунктах 10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01" w:history="1">
        <w:r w:rsidRPr="00E74BE9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и разъясняется порядок обжалования соответствующего заключения. Копии указанных документов хранятся в органе опеки и попечительства.</w:t>
      </w:r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(п. 20 в ред. </w:t>
      </w:r>
      <w:hyperlink r:id="rId45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P126"/>
      <w:bookmarkEnd w:id="18"/>
      <w:r w:rsidRPr="00E74BE9">
        <w:rPr>
          <w:rFonts w:ascii="Times New Roman" w:hAnsi="Times New Roman" w:cs="Times New Roman"/>
          <w:sz w:val="28"/>
          <w:szCs w:val="28"/>
        </w:rPr>
        <w:t>21. Гражданин, желающий временно принять ребенка (детей) в свою семью, представляет в организацию для детей-сирот и детей, оставшихся без попечения родителей, следующие документы: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а) заявление о временной передаче ребенка (детей) в свою семью (в свободной форме);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б) копия паспорта или иного документа, удостоверяющего личность (с предъявлением оригинала);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в) заключение органа опеки и попечительства по месту жительства гражданина о возможности временной передачи ребенка (детей) в семью гражданина или имеющееся у гражданина заключение о возможности гражданина быть усыновителем, опекуном или попечителем, выданное этим органом в установленном порядке;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lastRenderedPageBreak/>
        <w:t>г) согласие совместно проживающих с гражданином совершеннолетних, а также несовершеннолетних, достигших 10-летнего возраста членов его семьи на временную передачу ребенка (детей) в семью гражданина, выраженное в письменной форме.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22. Организация для детей-сирот и детей, оставшихся без попечения родителей, на основании документов, представленных гражданином в соответствии с </w:t>
      </w:r>
      <w:hyperlink w:anchor="P126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21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а) осуществляет регистрацию заявления гражданина;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б) предоставляет гражданину сведения о детях, которые могут быть временно переданы в его семью, и оказывает содействие в подборе ребенка (детей);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в) обеспечивает знакомство и первичный контакт гражданина с ребенком (детьми).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P135"/>
      <w:bookmarkEnd w:id="19"/>
      <w:r w:rsidRPr="00E74BE9">
        <w:rPr>
          <w:rFonts w:ascii="Times New Roman" w:hAnsi="Times New Roman" w:cs="Times New Roman"/>
          <w:sz w:val="28"/>
          <w:szCs w:val="28"/>
        </w:rPr>
        <w:t>23. Решение о временной передаче ребенка (детей) в семью гражданина принимается руководителем организации для детей-сирот и детей, оставшихся без попечения родителей, с учетом следующих обстоятельств: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а) наличие между гражданином, членами семьи гражданина и ребенком родственных отношений (проживают вместе или раздельно родственники и родители, лишенные родительских прав или ограниченные в родительских правах, имеют ли родители (родитель) право на общение с ребенком);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б) сложившиеся взаимоотношения между ребенком (детьми) и гражданином (членами его семьи);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в) предыдущий опыт общения гражданина с ребенком (детьми) либо опыт временного помещения в семью гражданина других детей;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г) этническое происхождение ребенка (детей), принадлежность к определенной религии и культуре, родной язык, возможность обеспечить ребенку преемственность в воспитании и образовании.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P140"/>
      <w:bookmarkEnd w:id="20"/>
      <w:r w:rsidRPr="00E74BE9">
        <w:rPr>
          <w:rFonts w:ascii="Times New Roman" w:hAnsi="Times New Roman" w:cs="Times New Roman"/>
          <w:sz w:val="28"/>
          <w:szCs w:val="28"/>
        </w:rPr>
        <w:t>24. Передача ребенка (детей) в семью гражданина не допускается, если: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это противоречит желанию ребенка, либо может создать угрозу жизни и здоровью ребенка, его физическому и нравственному развитию, либо нарушает его права и охраняемые законом интересы;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выявлены факты совместного проживания с гражданином, в семью которого временно передается ребенок (дети), родителей этого ребенка (детей), лишенных родительских прав или ограниченных в родительских правах (кроме случаев, когда родителям, родительские права которых ограничены судом, разрешены контакты с ребенком (детьми) в </w:t>
      </w:r>
      <w:hyperlink r:id="rId46" w:history="1">
        <w:r w:rsidRPr="00E74BE9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E74BE9">
        <w:rPr>
          <w:rFonts w:ascii="Times New Roman" w:hAnsi="Times New Roman" w:cs="Times New Roman"/>
          <w:sz w:val="28"/>
          <w:szCs w:val="28"/>
        </w:rPr>
        <w:t>, установленном законодательством Российской Федерации).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25.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 xml:space="preserve">Решение о временной передаче ребенка (детей) в семью гражданина или об отказе в такой передаче принимается руководителем организации для детей-сирот и детей, оставшихся без попечения родителей, в течение 7 дней со дня представления гражданином документов, предусмотренных </w:t>
      </w:r>
      <w:hyperlink w:anchor="P126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21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с учетом обстоятельств, указанных в </w:t>
      </w:r>
      <w:hyperlink w:anchor="P135" w:history="1">
        <w:r w:rsidRPr="00E74BE9">
          <w:rPr>
            <w:rFonts w:ascii="Times New Roman" w:hAnsi="Times New Roman" w:cs="Times New Roman"/>
            <w:sz w:val="28"/>
            <w:szCs w:val="28"/>
          </w:rPr>
          <w:t>пунктах 23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40" w:history="1">
        <w:r w:rsidRPr="00E74BE9">
          <w:rPr>
            <w:rFonts w:ascii="Times New Roman" w:hAnsi="Times New Roman" w:cs="Times New Roman"/>
            <w:sz w:val="28"/>
            <w:szCs w:val="28"/>
          </w:rPr>
          <w:t>24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Правил.</w:t>
      </w:r>
      <w:proofErr w:type="gramEnd"/>
    </w:p>
    <w:p w:rsidR="00E74BE9" w:rsidRPr="00E74BE9" w:rsidRDefault="00E74B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7" w:history="1">
        <w:r w:rsidRPr="00E74BE9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Правительства РФ от 02.07.2013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4BE9">
        <w:rPr>
          <w:rFonts w:ascii="Times New Roman" w:hAnsi="Times New Roman" w:cs="Times New Roman"/>
          <w:sz w:val="28"/>
          <w:szCs w:val="28"/>
        </w:rPr>
        <w:t xml:space="preserve"> 558)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Решение о временной передаче ребенка (детей) в семью гражданина оформляется в форме приказа руководителя указанной организации, с </w:t>
      </w:r>
      <w:r w:rsidRPr="00E74BE9">
        <w:rPr>
          <w:rFonts w:ascii="Times New Roman" w:hAnsi="Times New Roman" w:cs="Times New Roman"/>
          <w:sz w:val="28"/>
          <w:szCs w:val="28"/>
        </w:rPr>
        <w:lastRenderedPageBreak/>
        <w:t>оригиналом которого гражданин должен быть ознакомлен под роспись.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Оригинал приказа о временной передаче ребенка (детей) в семью гражданина хранится в организации для детей-сирот и детей, оставшихся без попечения родителей. Заверенные руководителем организации для детей-сирот и детей, оставшихся без попечения родителей, копии приказа о временной передаче ребенка (детей) в семью гражданина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включаются в личное дело ребенка и направляются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в орган опеки и попечительства по месту временного пребывания ребенка (детей) в семье гражданина.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Решение руководителя организации для детей-сирот и детей, оставшихся без попечения родителей, об отказе во временной передаче ребенка (детей) в семью гражданина, оформленное письменно с указанием причины отказа, доводится до сведения гражданина.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26. При временной передаче ребенка в семью гражданину выдаются: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а) копия приказа о временной передаче ребенка (детей) в семью гражданина, заверенная руководителем организации для детей-сирот и детей, оставшихся без попечения родителей;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P150"/>
      <w:bookmarkEnd w:id="21"/>
      <w:r w:rsidRPr="00E74BE9">
        <w:rPr>
          <w:rFonts w:ascii="Times New Roman" w:hAnsi="Times New Roman" w:cs="Times New Roman"/>
          <w:sz w:val="28"/>
          <w:szCs w:val="28"/>
        </w:rPr>
        <w:t>б) копия свидетельства о рождении ребенка, заверенная в установленном законом порядке, либо паспорт ребенка, достигшего 14 лет;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в) копия полиса обязательного медицинского страхования ребенка (детей);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P152"/>
      <w:bookmarkEnd w:id="22"/>
      <w:r w:rsidRPr="00E74BE9">
        <w:rPr>
          <w:rFonts w:ascii="Times New Roman" w:hAnsi="Times New Roman" w:cs="Times New Roman"/>
          <w:sz w:val="28"/>
          <w:szCs w:val="28"/>
        </w:rPr>
        <w:t>г) копии иных документов, необходимых ребенку (детям) в период временного пребывания его в семье гражданина.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27. Оригиналы документов, указанных в </w:t>
      </w:r>
      <w:hyperlink w:anchor="P150" w:history="1">
        <w:r w:rsidRPr="00E74BE9">
          <w:rPr>
            <w:rFonts w:ascii="Times New Roman" w:hAnsi="Times New Roman" w:cs="Times New Roman"/>
            <w:sz w:val="28"/>
            <w:szCs w:val="28"/>
          </w:rPr>
          <w:t xml:space="preserve">подпунктах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б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52" w:history="1"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E74BE9">
          <w:rPr>
            <w:rFonts w:ascii="Times New Roman" w:hAnsi="Times New Roman" w:cs="Times New Roman"/>
            <w:sz w:val="28"/>
            <w:szCs w:val="28"/>
          </w:rPr>
          <w:t>г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bookmarkStart w:id="23" w:name="_GoBack"/>
        <w:bookmarkEnd w:id="23"/>
        <w:r w:rsidRPr="00E74BE9">
          <w:rPr>
            <w:rFonts w:ascii="Times New Roman" w:hAnsi="Times New Roman" w:cs="Times New Roman"/>
            <w:sz w:val="28"/>
            <w:szCs w:val="28"/>
          </w:rPr>
          <w:t xml:space="preserve"> пункта 26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могут быть переданы гражданину на основании его заявления, в котором обосновывается необходимость их получения.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28. Организация для детей-сирот и детей, оставшихся без попечения родителей, вправе оказывать детям и гражданам, в семьи которых они временно передаются, услуги по социальному, медицинскому, психологическому и (или) педагогическому сопровождению.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29. Организация для детей-сирот и детей, оставшихся без попечения родителей, ведет журнал учета временной передачи детей в семьи граждан.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30. Гражданин, в семью которого временно передан ребенок (дети), не вправе: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а) осуществлять вывоз ребенка (детей) за пределы территории Российской Федерации;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б) оставлять ребенка (детей) под надзором третьих лиц (физических и (или) юридических лиц), кроме случаев помещения ребенка (детей) в медицинскую организацию для оказания срочной медицинской помощи или в соответствующие подразделения органов внутренних дел.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31. Гражданин, в семью которого временно передан ребенок (дети), обязан: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а) нести ответственность за жизнь и здоровье ребенка (детей) в период его временного пребывания в семье;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>б) получить письменное согласие организации для детей-сирот и детей, оставшихся без попечения родителей, в случае перемены места нахождения ребенка (детей);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в) предоставить ребенку (детям) возможность связываться с руководителем или сотрудниками организации для детей-сирот и детей, оставшихся без </w:t>
      </w:r>
      <w:r w:rsidRPr="00E74BE9">
        <w:rPr>
          <w:rFonts w:ascii="Times New Roman" w:hAnsi="Times New Roman" w:cs="Times New Roman"/>
          <w:sz w:val="28"/>
          <w:szCs w:val="28"/>
        </w:rPr>
        <w:lastRenderedPageBreak/>
        <w:t>попечения родителей, и (или) органом опеки и попечительства по месту нахождения организации для детей-сирот и детей, оставшихся без попечения родителей, либо по месту временного пребывания в семье гражданина;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г) по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окончании</w:t>
      </w:r>
      <w:proofErr w:type="gramEnd"/>
      <w:r w:rsidRPr="00E74BE9">
        <w:rPr>
          <w:rFonts w:ascii="Times New Roman" w:hAnsi="Times New Roman" w:cs="Times New Roman"/>
          <w:sz w:val="28"/>
          <w:szCs w:val="28"/>
        </w:rPr>
        <w:t xml:space="preserve"> установленного срока временной передачи в семью незамедлительно возвратить ребенка (детей) в организацию для детей-сирот и детей, оставшихся без попечения родителей;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4BE9">
        <w:rPr>
          <w:rFonts w:ascii="Times New Roman" w:hAnsi="Times New Roman" w:cs="Times New Roman"/>
          <w:sz w:val="28"/>
          <w:szCs w:val="28"/>
        </w:rPr>
        <w:t>д) в течение 1 дня информировать организацию для детей-сирот и детей, оставшихся без попечения родителей, о возникновении ситуации, угрожающей жизни и (или) здоровью ребенка (детей), а также о заболевании ребенка (детей), получении им травмы, о помещении ребенка (детей) в медицинскую организацию для оказания срочной медицинской помощи или в соответствующие подразделения органов внутренних дел.</w:t>
      </w:r>
      <w:proofErr w:type="gramEnd"/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32. Ребенок (дети), временно переданный в семью гражданина, может быть возвращен в организацию для детей-сирот и детей, оставшихся без попечения родителей, до истечения срока, предусмотренного </w:t>
      </w:r>
      <w:hyperlink w:anchor="P48" w:history="1">
        <w:r w:rsidRPr="00E74BE9">
          <w:rPr>
            <w:rFonts w:ascii="Times New Roman" w:hAnsi="Times New Roman" w:cs="Times New Roman"/>
            <w:sz w:val="28"/>
            <w:szCs w:val="28"/>
          </w:rPr>
          <w:t>пунктом 4</w:t>
        </w:r>
      </w:hyperlink>
      <w:r w:rsidRPr="00E74BE9">
        <w:rPr>
          <w:rFonts w:ascii="Times New Roman" w:hAnsi="Times New Roman" w:cs="Times New Roman"/>
          <w:sz w:val="28"/>
          <w:szCs w:val="28"/>
        </w:rPr>
        <w:t xml:space="preserve"> настоящих Правил, по желанию ребенка (детей) или гражданина.</w:t>
      </w: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BE9">
        <w:rPr>
          <w:rFonts w:ascii="Times New Roman" w:hAnsi="Times New Roman" w:cs="Times New Roman"/>
          <w:sz w:val="28"/>
          <w:szCs w:val="28"/>
        </w:rPr>
        <w:t xml:space="preserve">33. </w:t>
      </w:r>
      <w:proofErr w:type="gramStart"/>
      <w:r w:rsidRPr="00E74BE9">
        <w:rPr>
          <w:rFonts w:ascii="Times New Roman" w:hAnsi="Times New Roman" w:cs="Times New Roman"/>
          <w:sz w:val="28"/>
          <w:szCs w:val="28"/>
        </w:rPr>
        <w:t>В случае возникновения непосредственной угрозы жизни или здоровью ребенка (детей) организация для детей-сирот и детей, оставшихся без попечения родителей, или орган опеки и попечительства по месту временного пребывания ребенка (детей) принимают меры по незамедлительному изъятию ребенка (детей) из семьи гражданина и возвращают его в организацию для детей-сирот и детей, оставшихся без попечения родителей.</w:t>
      </w:r>
      <w:proofErr w:type="gramEnd"/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E74BE9" w:rsidRPr="00E74BE9" w:rsidRDefault="00E74B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409F0" w:rsidRPr="00E74BE9" w:rsidRDefault="009409F0">
      <w:pPr>
        <w:rPr>
          <w:rFonts w:ascii="Times New Roman" w:hAnsi="Times New Roman" w:cs="Times New Roman"/>
          <w:sz w:val="28"/>
          <w:szCs w:val="28"/>
        </w:rPr>
      </w:pPr>
    </w:p>
    <w:sectPr w:rsidR="009409F0" w:rsidRPr="00E74BE9" w:rsidSect="00E74BE9"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BE9"/>
    <w:rsid w:val="009409F0"/>
    <w:rsid w:val="00E7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4B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74B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74B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4B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74B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74B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7478EEF8098BA09524405C7D93782CAC1C59E1206DBA4D0C44DDC150F5604A50CB1A98F453B8838k7MAO" TargetMode="External"/><Relationship Id="rId18" Type="http://schemas.openxmlformats.org/officeDocument/2006/relationships/hyperlink" Target="consultantplus://offline/ref=57478EEF8098BA09524405C7D93782CAC1C59E1206DBA4D0C44DDC150F5604A50CB1A98F453B8838k7MFO" TargetMode="External"/><Relationship Id="rId26" Type="http://schemas.openxmlformats.org/officeDocument/2006/relationships/hyperlink" Target="consultantplus://offline/ref=57478EEF8098BA09524405C7D93782CAC1C39E1704DBA4D0C44DDC150Fk5M6O" TargetMode="External"/><Relationship Id="rId39" Type="http://schemas.openxmlformats.org/officeDocument/2006/relationships/hyperlink" Target="consultantplus://offline/ref=57478EEF8098BA09524405C7D93782CAC1C39F1D02D6A4D0C44DDC150F5604A50CB1A98F453B883Ek7M9O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7478EEF8098BA09524405C7D93782CAC1C39F1D02D6A4D0C44DDC150F5604A50CB1A98F453B883Fk7MEO" TargetMode="External"/><Relationship Id="rId34" Type="http://schemas.openxmlformats.org/officeDocument/2006/relationships/hyperlink" Target="consultantplus://offline/ref=57478EEF8098BA09524405C7D93782CAC1C39F1D02D6A4D0C44DDC150F5604A50CB1A98F453B883Ek7MBO" TargetMode="External"/><Relationship Id="rId42" Type="http://schemas.openxmlformats.org/officeDocument/2006/relationships/hyperlink" Target="consultantplus://offline/ref=57478EEF8098BA09524405C7D93782CAC1C39F1D02D6A4D0C44DDC150F5604A50CB1A98F453B883Ek7MEO" TargetMode="External"/><Relationship Id="rId47" Type="http://schemas.openxmlformats.org/officeDocument/2006/relationships/hyperlink" Target="consultantplus://offline/ref=57478EEF8098BA09524405C7D93782CAC1C39F1D02D6A4D0C44DDC150F5604A50CB1A98F453B8839k7M8O" TargetMode="External"/><Relationship Id="rId7" Type="http://schemas.openxmlformats.org/officeDocument/2006/relationships/hyperlink" Target="consultantplus://offline/ref=57478EEF8098BA09524405C7D93782CAC8CE911D00D4F9DACC14D01708595BB20BF8A58E453B8Bk3MCO" TargetMode="External"/><Relationship Id="rId12" Type="http://schemas.openxmlformats.org/officeDocument/2006/relationships/hyperlink" Target="consultantplus://offline/ref=57478EEF8098BA09524405C7D93782CAC5C1941D03D4F9DACC14D017k0M8O" TargetMode="External"/><Relationship Id="rId17" Type="http://schemas.openxmlformats.org/officeDocument/2006/relationships/hyperlink" Target="consultantplus://offline/ref=57478EEF8098BA09524405C7D93782CAC1C39E1704DBA4D0C44DDC150Fk5M6O" TargetMode="External"/><Relationship Id="rId25" Type="http://schemas.openxmlformats.org/officeDocument/2006/relationships/hyperlink" Target="consultantplus://offline/ref=57478EEF8098BA09524405C7D93782CAC1C59E1206DBA4D0C44DDC150F5604A50CB1A98F453B8838k7MCO" TargetMode="External"/><Relationship Id="rId33" Type="http://schemas.openxmlformats.org/officeDocument/2006/relationships/hyperlink" Target="consultantplus://offline/ref=57478EEF8098BA09524405C7D93782CAC1C3951404D7A4D0C44DDC150F5604A50CB1A98F453B883Ek7M3O" TargetMode="External"/><Relationship Id="rId38" Type="http://schemas.openxmlformats.org/officeDocument/2006/relationships/hyperlink" Target="consultantplus://offline/ref=57478EEF8098BA09524405C7D93782CAC1C3951401DAA4D0C44DDC150F5604A50CB1A98F453B8838k7MAO" TargetMode="External"/><Relationship Id="rId46" Type="http://schemas.openxmlformats.org/officeDocument/2006/relationships/hyperlink" Target="consultantplus://offline/ref=57478EEF8098BA09524405C7D93782CAC1CE961308DBA4D0C44DDC150F5604A50CB1A98F453B8B3Bk7MFO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7478EEF8098BA09524405C7D93782CAC1C29F1C07DFA4D0C44DDC150F5604A50CB1A98F453B893Ek7M8O" TargetMode="External"/><Relationship Id="rId20" Type="http://schemas.openxmlformats.org/officeDocument/2006/relationships/hyperlink" Target="consultantplus://offline/ref=57478EEF8098BA09524405C7D93782CAC1C59E1206DBA4D0C44DDC150F5604A50CB1A98F453B8838k7MEO" TargetMode="External"/><Relationship Id="rId29" Type="http://schemas.openxmlformats.org/officeDocument/2006/relationships/hyperlink" Target="consultantplus://offline/ref=57478EEF8098BA09524405C7D93782CAC1C39F1D02D6A4D0C44DDC150F5604A50CB1A98F453B883Fk7M2O" TargetMode="External"/><Relationship Id="rId41" Type="http://schemas.openxmlformats.org/officeDocument/2006/relationships/hyperlink" Target="consultantplus://offline/ref=57478EEF8098BA09524405C7D93782CAC1C29F1C07DFA4D0C44DDC150F5604A50CB1A98F453B893Ek7MF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7478EEF8098BA09524405C7D93782CAC8CE911D00D4F9DACC14D01708595BB20BF8A58E453B89k3MAO" TargetMode="External"/><Relationship Id="rId11" Type="http://schemas.openxmlformats.org/officeDocument/2006/relationships/hyperlink" Target="consultantplus://offline/ref=57478EEF8098BA09524405C7D93782CAC1C29F1C07DFA4D0C44DDC150F5604A50CB1A98F453B893Ek7MBO" TargetMode="External"/><Relationship Id="rId24" Type="http://schemas.openxmlformats.org/officeDocument/2006/relationships/hyperlink" Target="consultantplus://offline/ref=57478EEF8098BA09524405C7D93782CAC1C3951401DAA4D0C44DDC150F5604A50CB1A98F453B8838k7MAO" TargetMode="External"/><Relationship Id="rId32" Type="http://schemas.openxmlformats.org/officeDocument/2006/relationships/hyperlink" Target="consultantplus://offline/ref=57478EEF8098BA09524405C7D93782CAC1C0911C01D8A4D0C44DDC150F5604A50CB1A98F453B8D39k7MFO" TargetMode="External"/><Relationship Id="rId37" Type="http://schemas.openxmlformats.org/officeDocument/2006/relationships/hyperlink" Target="consultantplus://offline/ref=57478EEF8098BA09524405C7D93782CAC1C69F1508D4F9DACC14D01708595BB20BF8A58E453B8Bk3MBO" TargetMode="External"/><Relationship Id="rId40" Type="http://schemas.openxmlformats.org/officeDocument/2006/relationships/hyperlink" Target="consultantplus://offline/ref=57478EEF8098BA09524405C7D93782CAC1C39F1D02D6A4D0C44DDC150F5604A50CB1A98F453B883Ek7M8O" TargetMode="External"/><Relationship Id="rId45" Type="http://schemas.openxmlformats.org/officeDocument/2006/relationships/hyperlink" Target="consultantplus://offline/ref=57478EEF8098BA09524405C7D93782CAC1C39F1D02D6A4D0C44DDC150F5604A50CB1A98F453B8839k7M9O" TargetMode="External"/><Relationship Id="rId5" Type="http://schemas.openxmlformats.org/officeDocument/2006/relationships/hyperlink" Target="consultantplus://offline/ref=57478EEF8098BA09524405C7D93782CAC1CE961308DBA4D0C44DDC150F5604A50CB1A986k4M2O" TargetMode="External"/><Relationship Id="rId15" Type="http://schemas.openxmlformats.org/officeDocument/2006/relationships/hyperlink" Target="consultantplus://offline/ref=57478EEF8098BA09524405C7D93782CAC8CE911D00D4F9DACC14D01708595BB20BF8A58E453B89k3MAO" TargetMode="External"/><Relationship Id="rId23" Type="http://schemas.openxmlformats.org/officeDocument/2006/relationships/hyperlink" Target="consultantplus://offline/ref=57478EEF8098BA09524405C7D93782CAC1C1911300DBA4D0C44DDC150F5604A50CB1A98F453B8839k7M3O" TargetMode="External"/><Relationship Id="rId28" Type="http://schemas.openxmlformats.org/officeDocument/2006/relationships/hyperlink" Target="consultantplus://offline/ref=57478EEF8098BA09524405C7D93782CAC1C39F1D02D6A4D0C44DDC150F5604A50CB1A98F453B883Fk7MDO" TargetMode="External"/><Relationship Id="rId36" Type="http://schemas.openxmlformats.org/officeDocument/2006/relationships/hyperlink" Target="consultantplus://offline/ref=57478EEF8098BA09524405C7D93782CAC1C1911300DBA4D0C44DDC150F5604A50CB1A98F453B8839k7M3O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57478EEF8098BA09524405C7D93782CAC1C29F1C07DFA4D0C44DDC150F5604A50CB1A98F453B893Fk7M2O" TargetMode="External"/><Relationship Id="rId19" Type="http://schemas.openxmlformats.org/officeDocument/2006/relationships/hyperlink" Target="consultantplus://offline/ref=57478EEF8098BA09524405C7D93782CAC2C7911309DAA4D0C44DDC150F5604A50CB1A98846k3MFO" TargetMode="External"/><Relationship Id="rId31" Type="http://schemas.openxmlformats.org/officeDocument/2006/relationships/hyperlink" Target="consultantplus://offline/ref=57478EEF8098BA09524405C7D93782CAC2C7911309DAA4D0C44DDC150F5604A50CB1A98F453B883Fk7M9O" TargetMode="External"/><Relationship Id="rId44" Type="http://schemas.openxmlformats.org/officeDocument/2006/relationships/hyperlink" Target="consultantplus://offline/ref=57478EEF8098BA09524405C7D93782CAC1C39F1D02D6A4D0C44DDC150F5604A50CB1A98F453B883Ek7M3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478EEF8098BA09524405C7D93782CAC8CE911D00D4F9DACC14D01708595BB20BF8A58E453B8Ck3MEO" TargetMode="External"/><Relationship Id="rId14" Type="http://schemas.openxmlformats.org/officeDocument/2006/relationships/hyperlink" Target="consultantplus://offline/ref=57478EEF8098BA09524405C7D93782CAC1C3951401DAA4D0C44DDC150F5604A50CB1A98F453B8838k7MBO" TargetMode="External"/><Relationship Id="rId22" Type="http://schemas.openxmlformats.org/officeDocument/2006/relationships/hyperlink" Target="consultantplus://offline/ref=57478EEF8098BA09524405C7D93782CAC1C69F1508D4F9DACC14D01708595BB20BF8A58E453B8Bk3MBO" TargetMode="External"/><Relationship Id="rId27" Type="http://schemas.openxmlformats.org/officeDocument/2006/relationships/hyperlink" Target="consultantplus://offline/ref=57478EEF8098BA09524405C7D93782CAC1C59E1206DBA4D0C44DDC150F5604A50CB1A98F453B8838k7M2O" TargetMode="External"/><Relationship Id="rId30" Type="http://schemas.openxmlformats.org/officeDocument/2006/relationships/hyperlink" Target="consultantplus://offline/ref=57478EEF8098BA09524405C7D93782CAC2C7911309DAA4D0C44DDC150F5604A50CB1A98846k3MFO" TargetMode="External"/><Relationship Id="rId35" Type="http://schemas.openxmlformats.org/officeDocument/2006/relationships/hyperlink" Target="consultantplus://offline/ref=57478EEF8098BA09524405C7D93782CAC1C59E1206DBA4D0C44DDC150F5604A50CB1A98F453B883Bk7MAO" TargetMode="External"/><Relationship Id="rId43" Type="http://schemas.openxmlformats.org/officeDocument/2006/relationships/hyperlink" Target="consultantplus://offline/ref=57478EEF8098BA09524405C7D93782CAC1C39F1D02D6A4D0C44DDC150F5604A50CB1A98F453B883Ek7MCO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57478EEF8098BA09524405C7D93782CAC8CE911D00D4F9DACC14D01708595BB20BF8A58E453B8Bk3M4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5170</Words>
  <Characters>29472</Characters>
  <Application>Microsoft Office Word</Application>
  <DocSecurity>0</DocSecurity>
  <Lines>245</Lines>
  <Paragraphs>69</Paragraphs>
  <ScaleCrop>false</ScaleCrop>
  <Company>Министерство образования и науки Мурманской области</Company>
  <LinksUpToDate>false</LinksUpToDate>
  <CharactersWithSpaces>34573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М.А.</dc:creator>
  <cp:lastModifiedBy>Кудряшова М.А.</cp:lastModifiedBy>
  <cp:revision>1</cp:revision>
  <dcterms:created xsi:type="dcterms:W3CDTF">2017-03-24T14:12:00Z</dcterms:created>
  <dcterms:modified xsi:type="dcterms:W3CDTF">2017-03-24T14:18:00Z</dcterms:modified>
</cp:coreProperties>
</file>